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977" w:rsidRPr="00B27977" w:rsidRDefault="00B27977">
      <w:pPr>
        <w:spacing w:after="0"/>
        <w:ind w:left="1253" w:right="34" w:hanging="10"/>
        <w:jc w:val="center"/>
        <w:rPr>
          <w:rFonts w:ascii="Times New Roman" w:hAnsi="Times New Roman" w:cs="Times New Roman"/>
        </w:rPr>
      </w:pPr>
      <w:r w:rsidRPr="00B27977">
        <w:rPr>
          <w:rFonts w:ascii="Times New Roman" w:hAnsi="Times New Roman" w:cs="Times New Roman"/>
          <w:sz w:val="26"/>
        </w:rPr>
        <w:t>Муниципальное казенное общеобразовательное учреждение</w:t>
      </w:r>
    </w:p>
    <w:p w:rsidR="00B27977" w:rsidRPr="00B27977" w:rsidRDefault="00B27977">
      <w:pPr>
        <w:spacing w:after="324"/>
        <w:ind w:left="1243"/>
        <w:rPr>
          <w:rFonts w:ascii="Times New Roman" w:hAnsi="Times New Roman" w:cs="Times New Roman"/>
        </w:rPr>
      </w:pPr>
      <w:r w:rsidRPr="00B27977">
        <w:rPr>
          <w:rFonts w:ascii="Times New Roman" w:hAnsi="Times New Roman" w:cs="Times New Roman"/>
          <w:noProof/>
        </w:rPr>
        <w:drawing>
          <wp:inline distT="0" distB="0" distL="0" distR="0">
            <wp:extent cx="42678" cy="48782"/>
            <wp:effectExtent l="0" t="0" r="0" b="0"/>
            <wp:docPr id="3280" name="Picture 3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" name="Picture 32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78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977" w:rsidRPr="00B27977" w:rsidRDefault="00B27977">
      <w:pPr>
        <w:spacing w:after="233"/>
        <w:ind w:left="10" w:right="38" w:hanging="10"/>
        <w:jc w:val="center"/>
        <w:rPr>
          <w:rFonts w:ascii="Times New Roman" w:hAnsi="Times New Roman" w:cs="Times New Roman"/>
        </w:rPr>
      </w:pPr>
      <w:r w:rsidRPr="00B27977">
        <w:rPr>
          <w:rFonts w:ascii="Times New Roman" w:hAnsi="Times New Roman" w:cs="Times New Roman"/>
          <w:sz w:val="26"/>
        </w:rPr>
        <w:t>«</w:t>
      </w:r>
      <w:proofErr w:type="spellStart"/>
      <w:r w:rsidRPr="00B27977">
        <w:rPr>
          <w:rFonts w:ascii="Times New Roman" w:hAnsi="Times New Roman" w:cs="Times New Roman"/>
          <w:sz w:val="26"/>
        </w:rPr>
        <w:t>Солдатско-Степновская</w:t>
      </w:r>
      <w:proofErr w:type="spellEnd"/>
      <w:r w:rsidRPr="00B27977">
        <w:rPr>
          <w:rFonts w:ascii="Times New Roman" w:hAnsi="Times New Roman" w:cs="Times New Roman"/>
          <w:sz w:val="26"/>
        </w:rPr>
        <w:t xml:space="preserve"> средняя школа» Быковского муниципального района</w:t>
      </w:r>
    </w:p>
    <w:p w:rsidR="00B27977" w:rsidRPr="00B27977" w:rsidRDefault="00B27977">
      <w:pPr>
        <w:spacing w:after="499"/>
        <w:jc w:val="center"/>
        <w:rPr>
          <w:rFonts w:ascii="Times New Roman" w:hAnsi="Times New Roman" w:cs="Times New Roman"/>
        </w:rPr>
      </w:pPr>
      <w:r w:rsidRPr="00B27977">
        <w:rPr>
          <w:rFonts w:ascii="Times New Roman" w:hAnsi="Times New Roman" w:cs="Times New Roman"/>
          <w:noProof/>
        </w:rPr>
        <w:drawing>
          <wp:inline distT="0" distB="0" distL="0" distR="0">
            <wp:extent cx="6097" cy="6098"/>
            <wp:effectExtent l="0" t="0" r="0" b="0"/>
            <wp:docPr id="1318" name="Picture 1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Picture 13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7977">
        <w:rPr>
          <w:rFonts w:ascii="Times New Roman" w:hAnsi="Times New Roman" w:cs="Times New Roman"/>
        </w:rPr>
        <w:t>(МКОУ «</w:t>
      </w:r>
      <w:proofErr w:type="spellStart"/>
      <w:r w:rsidRPr="00B27977">
        <w:rPr>
          <w:rFonts w:ascii="Times New Roman" w:hAnsi="Times New Roman" w:cs="Times New Roman"/>
        </w:rPr>
        <w:t>Солдатско-Степновская</w:t>
      </w:r>
      <w:proofErr w:type="spellEnd"/>
      <w:r w:rsidRPr="00B27977">
        <w:rPr>
          <w:rFonts w:ascii="Times New Roman" w:hAnsi="Times New Roman" w:cs="Times New Roman"/>
        </w:rPr>
        <w:t xml:space="preserve"> СШ</w:t>
      </w:r>
      <w:proofErr w:type="gramStart"/>
      <w:r w:rsidRPr="00B27977">
        <w:rPr>
          <w:rFonts w:ascii="Times New Roman" w:hAnsi="Times New Roman" w:cs="Times New Roman"/>
        </w:rPr>
        <w:t>» )</w:t>
      </w:r>
      <w:proofErr w:type="gramEnd"/>
    </w:p>
    <w:p w:rsidR="00B27977" w:rsidRPr="00B27977" w:rsidRDefault="00B27977">
      <w:pPr>
        <w:ind w:left="5640" w:right="903" w:hanging="5631"/>
        <w:rPr>
          <w:rFonts w:ascii="Times New Roman" w:hAnsi="Times New Roman" w:cs="Times New Roman"/>
        </w:rPr>
      </w:pPr>
      <w:r w:rsidRPr="00B27977">
        <w:rPr>
          <w:rFonts w:ascii="Times New Roman" w:hAnsi="Times New Roman" w:cs="Times New Roman"/>
        </w:rPr>
        <w:t>СОГЛАСОВАНО</w:t>
      </w:r>
      <w:r w:rsidRPr="00B27977">
        <w:rPr>
          <w:rFonts w:ascii="Times New Roman" w:hAnsi="Times New Roman" w:cs="Times New Roman"/>
        </w:rPr>
        <w:tab/>
        <w:t>УТВЕРЖДЕНО приказом директора МКОУ</w:t>
      </w:r>
    </w:p>
    <w:p w:rsidR="00B27977" w:rsidRPr="00B27977" w:rsidRDefault="00B27977">
      <w:pPr>
        <w:ind w:left="14"/>
        <w:rPr>
          <w:rFonts w:ascii="Times New Roman" w:hAnsi="Times New Roman" w:cs="Times New Roman"/>
        </w:rPr>
      </w:pPr>
      <w:r w:rsidRPr="00B27977">
        <w:rPr>
          <w:rFonts w:ascii="Times New Roman" w:hAnsi="Times New Roman" w:cs="Times New Roman"/>
        </w:rPr>
        <w:t>Педагогическим советом школы</w:t>
      </w:r>
    </w:p>
    <w:p w:rsidR="00B27977" w:rsidRPr="00B27977" w:rsidRDefault="00B27977">
      <w:pPr>
        <w:spacing w:after="44"/>
        <w:ind w:right="192"/>
        <w:jc w:val="right"/>
        <w:rPr>
          <w:rFonts w:ascii="Times New Roman" w:hAnsi="Times New Roman" w:cs="Times New Roman"/>
        </w:rPr>
      </w:pPr>
      <w:r w:rsidRPr="00B27977">
        <w:rPr>
          <w:rFonts w:ascii="Times New Roman" w:hAnsi="Times New Roman" w:cs="Times New Roman"/>
        </w:rPr>
        <w:t>«</w:t>
      </w:r>
      <w:proofErr w:type="spellStart"/>
      <w:r w:rsidRPr="00B27977">
        <w:rPr>
          <w:rFonts w:ascii="Times New Roman" w:hAnsi="Times New Roman" w:cs="Times New Roman"/>
        </w:rPr>
        <w:t>Солдатско-Степновская</w:t>
      </w:r>
      <w:proofErr w:type="spellEnd"/>
      <w:r w:rsidRPr="00B27977">
        <w:rPr>
          <w:rFonts w:ascii="Times New Roman" w:hAnsi="Times New Roman" w:cs="Times New Roman"/>
        </w:rPr>
        <w:t xml:space="preserve"> СШ» от</w:t>
      </w:r>
    </w:p>
    <w:p w:rsidR="00B27977" w:rsidRPr="00B27977" w:rsidRDefault="00B27977">
      <w:pPr>
        <w:tabs>
          <w:tab w:val="center" w:pos="6553"/>
        </w:tabs>
        <w:spacing w:after="86"/>
        <w:rPr>
          <w:rFonts w:ascii="Times New Roman" w:hAnsi="Times New Roman" w:cs="Times New Roman"/>
        </w:rPr>
      </w:pPr>
      <w:r w:rsidRPr="00B2797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4508623</wp:posOffset>
            </wp:positionH>
            <wp:positionV relativeFrom="paragraph">
              <wp:posOffset>-69039</wp:posOffset>
            </wp:positionV>
            <wp:extent cx="1685780" cy="1396392"/>
            <wp:effectExtent l="0" t="0" r="0" b="0"/>
            <wp:wrapSquare wrapText="bothSides"/>
            <wp:docPr id="3282" name="Picture 3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" name="Picture 32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5780" cy="1396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7977">
        <w:rPr>
          <w:rFonts w:ascii="Times New Roman" w:hAnsi="Times New Roman" w:cs="Times New Roman"/>
        </w:rPr>
        <w:t>(протокол № 1 от 30.08.21)</w:t>
      </w:r>
      <w:r>
        <w:tab/>
      </w:r>
      <w:r w:rsidRPr="00B27977">
        <w:rPr>
          <w:rFonts w:ascii="Times New Roman" w:hAnsi="Times New Roman" w:cs="Times New Roman"/>
        </w:rPr>
        <w:t>31.08.21 №67/3-</w:t>
      </w:r>
      <w:r>
        <w:rPr>
          <w:rFonts w:ascii="Times New Roman" w:hAnsi="Times New Roman" w:cs="Times New Roman"/>
        </w:rPr>
        <w:t>о/д</w:t>
      </w:r>
    </w:p>
    <w:p w:rsidR="00B27977" w:rsidRPr="00B27977" w:rsidRDefault="00B27977" w:rsidP="00B27977">
      <w:pPr>
        <w:spacing w:after="1533"/>
        <w:ind w:right="9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proofErr w:type="gramStart"/>
      <w:r w:rsidRPr="00B27977">
        <w:rPr>
          <w:rFonts w:ascii="Times New Roman" w:hAnsi="Times New Roman" w:cs="Times New Roman"/>
        </w:rPr>
        <w:t xml:space="preserve">Директор  </w:t>
      </w:r>
      <w:r>
        <w:rPr>
          <w:rFonts w:ascii="Times New Roman" w:hAnsi="Times New Roman" w:cs="Times New Roman"/>
        </w:rPr>
        <w:t>школы</w:t>
      </w:r>
      <w:proofErr w:type="gramEnd"/>
      <w:r>
        <w:rPr>
          <w:rFonts w:ascii="Times New Roman" w:hAnsi="Times New Roman" w:cs="Times New Roman"/>
        </w:rPr>
        <w:t xml:space="preserve">   </w:t>
      </w:r>
      <w:proofErr w:type="spellStart"/>
      <w:r w:rsidRPr="00B27977">
        <w:rPr>
          <w:rFonts w:ascii="Times New Roman" w:hAnsi="Times New Roman" w:cs="Times New Roman"/>
        </w:rPr>
        <w:t>Н.И.Ледяева</w:t>
      </w:r>
      <w:proofErr w:type="spellEnd"/>
    </w:p>
    <w:p w:rsidR="00B27977" w:rsidRPr="00B27977" w:rsidRDefault="00B27977" w:rsidP="00B27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bookmarkStart w:id="0" w:name="_GoBack"/>
      <w:r>
        <w:rPr>
          <w:sz w:val="26"/>
        </w:rPr>
        <w:t xml:space="preserve"> </w:t>
      </w:r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>Положение</w:t>
      </w:r>
    </w:p>
    <w:p w:rsidR="00B27977" w:rsidRPr="00B27977" w:rsidRDefault="00B27977" w:rsidP="00B27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о пропускном и </w:t>
      </w:r>
      <w:proofErr w:type="spellStart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>внутриобъектовом</w:t>
      </w:r>
      <w:proofErr w:type="spellEnd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режиме в </w:t>
      </w:r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ab/>
        <w:t xml:space="preserve">муниципальном казенном </w:t>
      </w:r>
      <w:proofErr w:type="gramStart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>общеобразовательном  учреждении</w:t>
      </w:r>
      <w:proofErr w:type="gramEnd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«МКОУ </w:t>
      </w:r>
      <w:proofErr w:type="spellStart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>Солдатско-Степновская</w:t>
      </w:r>
      <w:proofErr w:type="spellEnd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СШ»</w:t>
      </w:r>
    </w:p>
    <w:bookmarkEnd w:id="0"/>
    <w:p w:rsidR="00B27977" w:rsidRPr="00B27977" w:rsidRDefault="00B27977" w:rsidP="00B279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1.Общие положения. Определения пропускного и </w:t>
      </w:r>
      <w:proofErr w:type="spellStart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режима. Правовая основа Положения о пропускном и </w:t>
      </w:r>
      <w:proofErr w:type="spellStart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внутриобъектовом</w:t>
      </w:r>
      <w:proofErr w:type="spellEnd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режиме в муниципальном казенном общеобразовательном учреждении </w:t>
      </w:r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«МКОУ </w:t>
      </w:r>
      <w:proofErr w:type="spellStart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>Солдатско-Степновская</w:t>
      </w:r>
      <w:proofErr w:type="spellEnd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СШ»</w:t>
      </w:r>
    </w:p>
    <w:p w:rsidR="00B27977" w:rsidRPr="00B27977" w:rsidRDefault="00B27977" w:rsidP="00B27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1.1. Общие положения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1.1.1. Положение о пропускном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внутриобъектовом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режиме в муниципальном казенном общеобразовательном учреждении "</w:t>
      </w:r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</w:t>
      </w:r>
      <w:proofErr w:type="spellStart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>Солдатско-Степновская</w:t>
      </w:r>
      <w:proofErr w:type="spellEnd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СШ</w:t>
      </w: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" (далее Положение) разработано в соответствии  с Федеральным законом от 29.12.2012 </w:t>
      </w:r>
      <w:r w:rsidRPr="00B27977">
        <w:rPr>
          <w:rFonts w:ascii="Segoe UI Symbol" w:eastAsia="Segoe UI Symbol" w:hAnsi="Segoe UI Symbol" w:cs="Segoe UI Symbol"/>
          <w:sz w:val="24"/>
          <w:lang w:eastAsia="ru-RU"/>
        </w:rPr>
        <w:t>№</w:t>
      </w: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273-ФЗ "Об образовании в Российской Федерации", Федеральным законом от 06.03.2006 </w:t>
      </w:r>
      <w:r w:rsidRPr="00B27977">
        <w:rPr>
          <w:rFonts w:ascii="Segoe UI Symbol" w:eastAsia="Segoe UI Symbol" w:hAnsi="Segoe UI Symbol" w:cs="Segoe UI Symbol"/>
          <w:sz w:val="24"/>
          <w:lang w:eastAsia="ru-RU"/>
        </w:rPr>
        <w:t>№</w:t>
      </w: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35-ФЗ«О противодействии терроризму», постановлением Правительства от 07.10.2017 </w:t>
      </w:r>
      <w:r w:rsidRPr="00B27977">
        <w:rPr>
          <w:rFonts w:ascii="Segoe UI Symbol" w:eastAsia="Segoe UI Symbol" w:hAnsi="Segoe UI Symbol" w:cs="Segoe UI Symbol"/>
          <w:sz w:val="24"/>
          <w:lang w:eastAsia="ru-RU"/>
        </w:rPr>
        <w:t>№</w:t>
      </w: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Федерации». Настоящее Положение даёт определение понятий пропускной режим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внутриобъектовый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режим, а также определяет организацию и общий порядок осуществления пропускного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режима в муниципальном казенном общеобразовательном учреждении </w:t>
      </w:r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proofErr w:type="spellStart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>Солдатско-Степновская</w:t>
      </w:r>
      <w:proofErr w:type="spellEnd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СШ»</w:t>
      </w: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(далее - школа; образовательное учреждение) в целях упорядочения работы образовательного учреждения,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лиц, занятых в образовательно-воспитательном процессе: обучающихся, их родителей (законных представителей), педагогических, административных  и технических работников образовательного учреждения, а также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lastRenderedPageBreak/>
        <w:t>1.1.2. Выполнение требований настоящего Положения обязательно для всех категорий лиц, указанных в п.1.1.1. Положения, находящихся на территории и в здании школы.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1.1.3. Положение утверждается директором школы. Общая организация пропускного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режима, а также реализация организационно-технических мероприятий, связанных с пропускным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внутриобъектовым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режимом осуществляется директором школы. Ответственность за организацию пропускного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режимов на территории школы и контроль за выполнением требований настоящего Положения несут заместитель директора по безопасности образовательного процесса, и заведующий хозяйством, назначаемые приказом директора школы, либо лица их замещающие.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1.1.4. Контроль за соблюдением требований настоящего Положения возлагается на лиц, назначенных приказом директора школы.</w:t>
      </w:r>
    </w:p>
    <w:p w:rsidR="00B27977" w:rsidRPr="00B27977" w:rsidRDefault="00B27977" w:rsidP="00B27977">
      <w:pPr>
        <w:spacing w:after="0" w:line="240" w:lineRule="auto"/>
        <w:jc w:val="both"/>
        <w:rPr>
          <w:rFonts w:ascii="Bahnschrift SemiBold SemiConden" w:eastAsia="Bahnschrift SemiBold SemiConden" w:hAnsi="Bahnschrift SemiBold SemiConden" w:cs="Bahnschrift SemiBold SemiConde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1.1.5. Осуществление требований настоящего Положения возлагается на всех работников школы, а их непосредственное выполнение на дежурных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администраторов,  дежурных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учителей и дежурный персонал образовательной организации.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начале  каждого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учебного года, а при необходимости дополнительно, заместителем директора по безопасности образовательного процесса проводится инструктаж работников школы, обучающихся, их родителей (законных представителей) по соблюдению требований  Положения. 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1.1.7. Лица, не участвующие непосредственно в образовательно-воспитательном процессе либо не являющиеся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работниками школы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могут быть ознакомлены с настоящим Положением на официальном Интернет-сайте школы.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1.2. Определения пропускного и </w:t>
      </w:r>
      <w:proofErr w:type="spellStart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режимов    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1.2.2.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Внутриобъектовый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1.3. Правовые </w:t>
      </w:r>
      <w:proofErr w:type="gramStart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основы  Положения</w:t>
      </w:r>
      <w:proofErr w:type="gramEnd"/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1.3.1. Правовыми основами настоящего Положения являются действующие нормативные акты Российской Федерации, Республики Дагестан,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 Правилами внутреннего трудового распорядка для работников «</w:t>
      </w:r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МКОУ </w:t>
      </w:r>
      <w:proofErr w:type="spellStart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>Солдатско-Степновская</w:t>
      </w:r>
      <w:proofErr w:type="spellEnd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СШ</w:t>
      </w:r>
      <w:r w:rsidRPr="00B27977">
        <w:rPr>
          <w:rFonts w:ascii="Times New Roman" w:eastAsia="Times New Roman" w:hAnsi="Times New Roman" w:cs="Times New Roman"/>
          <w:sz w:val="24"/>
          <w:lang w:eastAsia="ru-RU"/>
        </w:rPr>
        <w:t>»,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2. Пропускной режим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lastRenderedPageBreak/>
        <w:t>2.1. Порядок организации пропускного режима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 и лиц ответственных за осуществление пропускного режима в образовательном учреждении.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2.1.3. 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2.1.4. 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2. 2. Порядок пропуска обучающихся, работников школы и посетителей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2.2.1. Пропускной режим обучающихся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2.2.1.1. Обучающиеся допускаются в здание школы в установленное распорядком дня время. Массовый пропуск/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выход  обучающихся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школе в 08.30, обучающиеся допускаются в здание школы с 08.10. Обучающиеся обязаны прибыть в школу согласно расписанию учебных занятий, но не позднее чем за 5 минут до начала занятий (занятий на учебный год, расписание уроков на день, дополнительных занятий, </w:t>
      </w:r>
      <w:r w:rsidRPr="00B27977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элективных курсов, расписание звонков, графики работы администрации школы, графики дежурства учителей) вывешиваются на информационном стенде и утверждаются директором школы.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2.2.1.2. В случае опоздания без уважительной причины обучающиеся пропускаются в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школу  с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разрешения дежурного администратора или классного руководителя.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2.2.1.3. Выход из школы до окончания занятий согласно расписания, обучающимся разрешается только на основании письменного личного разрешения классного руководителя, а при его отсутствии - учителя-предметника, медицинского работника, представителя администрации школы.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2.2.1.4. Выход за пределы территории школы на уроки физической культуры, технологии, экскурсии, связанные с изучением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отдельных предметов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осуществляется только в сопровождении педагога.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администратору или дежурному учителю.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2.2.1.9. В случае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нарушения пропускного режима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2.2.2.  Пропускной режим для работников школы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2.2.2.2. 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школы, если это не ограничено текущими приказами по школе.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2.2.2.6.  Пропуск представителей обслуживающих организаций,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2.2.3. Пропускной режим для посетителей, родителей (законных представителей) обучающихся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2.2.3.1. 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2.2.3.2. Проход в школу по личным вопросам к директору школы осуществляется в часы приёма граждан директором согласно расписанию, опубликованному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администратор, дежурный учитель, лицо, ответственное за пропускной режим выясняет цель их прихода и пропускает в школу только с разрешения администрации.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2.2.3.3. Для встречи с директором школы, представителями администрации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регистрации  посетителей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образовательного учреждения".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пункта пропуска в школу, либо на территории школы, либо в здании школы в специально отведённом для этого месте.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lastRenderedPageBreak/>
        <w:t>2.2.3.7. При проведении массовых мероприятий, родительских собраний, семинаров, конференций и т.п. родители (законные представители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),  другие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окончания  занятий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>, массовых мероприятий приоритет прохода предоставляется обучающимся. Родители (законные представители) и другие посетители пропускаются после того, как будет осуществлён проход обучающихся.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 2.2.3.9. Члены кружков, секций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или  других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 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2.2.4. Пропускной режим для представителей вышестоящих организаций, контрольных, надзорных органов, органов власти, средств массовой </w:t>
      </w:r>
      <w:proofErr w:type="gramStart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информации,  правоохранительных</w:t>
      </w:r>
      <w:proofErr w:type="gramEnd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органов, органов ГО и ЧС, проверяющих лиц и иных посетителей. Основания для беспрепятственного прохода.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при  предъявлении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документа, удостоверяющего личность с записью в "Журнале регистрации  посетителей образовательного учреждения".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2.2.4.3. На основании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действующего  законодательства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прокуратуры;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полиции;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МВД;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-ФСБ;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lastRenderedPageBreak/>
        <w:t>-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Росгвардии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:rsidR="00B27977" w:rsidRPr="00B27977" w:rsidRDefault="00B27977" w:rsidP="00B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-МЧС.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Кроме того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правом беспрепятственного прохода при предъявлении служебного удостоверения пользуются: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депутаты всех уровней законодательной власти;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представители администрации района;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работники федеральных, муниципальных, городских контролирующих органов;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работники судебных, судебно-исполнительных органов.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2.2.4.4. Допуск в школу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2.2.4.7. 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2.2.5. Пропускной режим работников ремонтных, строительных, монтажных организаций</w:t>
      </w:r>
      <w:r w:rsidRPr="00B27977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режима по распоряжению директора и на основании заявок и согласованных списков.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2.3. Пропускной режим для транспортных средств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2.3.1. Допуск автотранспортных средств на территорию образовательного учреждения осуществляется только с разрешения директора школы, в исключительных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случаях  его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заместителя по безопасности образовательного процесса.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2.3.2.  Въезд на территорию школы и парковка на территории школы личного автомобильного транспорта запрещается.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груза работника школы.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lastRenderedPageBreak/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2.3.11. Транспортные средства специального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назначения,  служб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процесса. с незамедлительным уведомлением директора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2.3.15. О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подозрение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B27977" w:rsidRPr="00B27977" w:rsidRDefault="00B27977" w:rsidP="00B279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2.4.1. Вынос (вывоз), внос (ввоз) материальных ценностей, товарно-материальных ценностей и иного имущества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осуществляется  материально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-ответственными лицами с предварительным информированием и с разрешения директора школы.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режима с их </w:t>
      </w:r>
      <w:r w:rsidRPr="00B27977">
        <w:rPr>
          <w:rFonts w:ascii="Times New Roman" w:eastAsia="Times New Roman" w:hAnsi="Times New Roman" w:cs="Times New Roman"/>
          <w:sz w:val="24"/>
          <w:lang w:eastAsia="ru-RU"/>
        </w:rPr>
        <w:lastRenderedPageBreak/>
        <w:t>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Росгвардии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режима и завизированным директором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  "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>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2.5. Пропускной режим в период объявления чрезвычайной ситуации, в период ликвидации аварийной ситуации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2.5.1. В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период  действия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2.6. Порядок эвакуации обучающихся, работников школы и посетителей.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lastRenderedPageBreak/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2.6.2. По установленному сигналу оповещения все обучающиеся,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допуск в здание школы, оказывают содействие в пределах своей компетенции.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3. </w:t>
      </w:r>
      <w:proofErr w:type="spellStart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Внутриобъектовый</w:t>
      </w:r>
      <w:proofErr w:type="spellEnd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режим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3.1. Порядок организации </w:t>
      </w:r>
      <w:proofErr w:type="spellStart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режима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3.1.1. В целях организации и контроля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за  соблюдением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3.1.2. Ответственность и контроль за соблюдением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режима возложена на заместителя директора по безопасности образовательного процесса и заведующего хозяйством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 Ежедневный (в утренние, дневные, вечерние, ночные часы) обход и осмотр территории и помещений в здании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школы  осуществляют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непосредственно, указанные выше должностные лица, ответственные за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внутриобъектовый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режим, а также сторожа школы. В нерабочее время,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выходные,  праздничные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нерабочие дни обход территории и здания 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 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3.1.3. В соответствии с Правилами внутреннего трудового распорядка для работников «</w:t>
      </w:r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МКОУ </w:t>
      </w:r>
      <w:proofErr w:type="spellStart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>Солдатско-Степновская</w:t>
      </w:r>
      <w:proofErr w:type="spellEnd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СШ</w:t>
      </w: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»,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лиц :</w:t>
      </w:r>
      <w:proofErr w:type="gramEnd"/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- обучающимся с 08.00 до 15.00 (с учётом времени проведения учебных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внеучебных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занятий);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- дежурным учителям, дежурным администраторам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с  08.15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до 15.20;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- педагогическим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работникам  с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 08.00 до 15.00;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- сторожам в будние дни с 20.00 до 08.00, в выходные, праздничные нерабочие дни с 08.00 до 08.00;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техническим работникам с 07.00 до 15.00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- родителям (законным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представителям)  с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08.30 до 14.00;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посетителям с 08.00 до 12.00.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        В любое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время  суток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режима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.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действующих на основании настоящего Положения.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3.2. Порядок </w:t>
      </w:r>
      <w:proofErr w:type="spellStart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режима в помещениях школы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3.2.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1.По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обесточиваются, окна проверяются на предмет закрытия, входные двери   запираются.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3.2.2. Ключи от помещений школы выдаются (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принимаются)  в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3.2.3. В случае не сдачи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</w:t>
      </w:r>
      <w:r w:rsidRPr="00B27977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помещении пункта пропуска и выдаются под роспись в "Журнале приёма и выдачи ключей" по спискам, согласованным с директором школы.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3.2.5. Помещения в здании школы оборудуются как местной охранной сигнализацией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централизованнной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охраны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Росгвардии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. В случае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сработки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тревожной сигнализации ответственное лицо производит подробную запись об этом в "В журнале приёма и сдачи дежурства сторожей".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3.3. Действия, запрещённые в здании и на территории школы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3.3.1. В здании и на территории школы запрещается: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нарушение правила охраны труда, техники безопасности, пожарной безопасности;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оказывать на кого-либо физическое, психическое воздействие;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выражаться грубой нецензурной бранью, сквернословить;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- приносить оружие,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взрыво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- и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огнеопасные вещества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и предметы;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приносить спиртные и спиртосодержащие напитки;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- приносить наркотические, психотропные, сильнодействующие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средства  и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их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прекурсоры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курить табачные и подобные им изделия;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заниматься торговой, рекламной деятельностью;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иметь неопрятный, вызывающий внешний вид;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находиться в здании школы без сменной обуви или бахил.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3.4. Порядок </w:t>
      </w:r>
      <w:proofErr w:type="spellStart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режима в условиях чрезвычайной ситуации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3.4.2.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режима обязано: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lastRenderedPageBreak/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</w:t>
      </w: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школы  Инструкции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по противопожарной безопасности;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Росгвардии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3.4.3. Выход работников школы, обучающихся и посетителей в условиях режима чрезвычайной ситуации допускается только после нормализации обстановки, с разрешения директора школы, работников правоохранительных органов, органов МЧС.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4. Документальное сопровождение деятельности по соблюдению требований Положения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внутриобъектового</w:t>
      </w:r>
      <w:proofErr w:type="spellEnd"/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 режима: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"Журнал приёма и сдачи дежурства сторожей";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"Журнал регистрации посетителей образовательного учреждения";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"Журнал учёта автотранспорта";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"Журнал учёта обходов здания и территории школы";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"Журнал приёма и выдачи ключей";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- "Журнал приёма и сдачи под охрану помещений и хранилищ";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B27977">
        <w:rPr>
          <w:rFonts w:ascii="Times New Roman" w:eastAsia="Times New Roman" w:hAnsi="Times New Roman" w:cs="Times New Roman"/>
          <w:sz w:val="24"/>
          <w:lang w:eastAsia="ru-RU"/>
        </w:rPr>
        <w:t>-  «</w:t>
      </w:r>
      <w:proofErr w:type="gramEnd"/>
      <w:r w:rsidRPr="00B27977">
        <w:rPr>
          <w:rFonts w:ascii="Times New Roman" w:eastAsia="Times New Roman" w:hAnsi="Times New Roman" w:cs="Times New Roman"/>
          <w:sz w:val="24"/>
          <w:lang w:eastAsia="ru-RU"/>
        </w:rPr>
        <w:t>Журнал технического обслуживания тревожной кнопки»;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lastRenderedPageBreak/>
        <w:t>- «Журнал полученных и отданных распоряжений (сигналов).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>5. Ответственность за нарушение требований Положения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«</w:t>
      </w:r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МКОУ </w:t>
      </w:r>
      <w:proofErr w:type="spellStart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>Солдатско-Степновская</w:t>
      </w:r>
      <w:proofErr w:type="spellEnd"/>
      <w:r w:rsidRPr="00B279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СШ</w:t>
      </w: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»,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6.1. Положение вступает в силу с момента его утверждения (согласования).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>6.2. Срок действия положения неограничен.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27977">
        <w:rPr>
          <w:rFonts w:ascii="Times New Roman" w:eastAsia="Times New Roman" w:hAnsi="Times New Roman" w:cs="Times New Roman"/>
          <w:sz w:val="24"/>
          <w:lang w:eastAsia="ru-RU"/>
        </w:rPr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Pr="00B27977" w:rsidRDefault="00B27977" w:rsidP="00B2797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27977" w:rsidRDefault="00B27977">
      <w:pPr>
        <w:ind w:left="14"/>
      </w:pPr>
    </w:p>
    <w:p w:rsidR="00142020" w:rsidRDefault="00142020"/>
    <w:sectPr w:rsidR="00142020" w:rsidSect="005E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CC0"/>
    <w:multiLevelType w:val="hybridMultilevel"/>
    <w:tmpl w:val="DEA877C6"/>
    <w:lvl w:ilvl="0" w:tplc="7AB4D4C4">
      <w:start w:val="1"/>
      <w:numFmt w:val="decimal"/>
      <w:lvlText w:val="%1.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4A9E26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10A4E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0625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F6C51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0E6FE6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32FC1E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F4A4C6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142DAC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977"/>
    <w:rsid w:val="00142020"/>
    <w:rsid w:val="00B2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A8C49"/>
  <w15:chartTrackingRefBased/>
  <w15:docId w15:val="{FC8C6350-9BD8-4F9B-83AB-B5B207569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4B32F-99A6-4BAF-9EDA-65FEB1660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5663</Words>
  <Characters>32284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Чередниченко</dc:creator>
  <cp:keywords/>
  <dc:description/>
  <cp:lastModifiedBy>Валентина Чередниченко</cp:lastModifiedBy>
  <cp:revision>1</cp:revision>
  <dcterms:created xsi:type="dcterms:W3CDTF">2022-04-11T17:27:00Z</dcterms:created>
  <dcterms:modified xsi:type="dcterms:W3CDTF">2022-04-11T17:37:00Z</dcterms:modified>
</cp:coreProperties>
</file>