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F6" w:rsidRPr="005217F6" w:rsidRDefault="005217F6" w:rsidP="005217F6">
      <w:pPr>
        <w:shd w:val="clear" w:color="auto" w:fill="FFFFFF"/>
        <w:tabs>
          <w:tab w:val="left" w:pos="13860"/>
        </w:tabs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73DA37CD" wp14:editId="73188EF6">
            <wp:simplePos x="0" y="0"/>
            <wp:positionH relativeFrom="column">
              <wp:posOffset>3810</wp:posOffset>
            </wp:positionH>
            <wp:positionV relativeFrom="line">
              <wp:posOffset>-832485</wp:posOffset>
            </wp:positionV>
            <wp:extent cx="7620000" cy="4752975"/>
            <wp:effectExtent l="0" t="0" r="0" b="9525"/>
            <wp:wrapSquare wrapText="bothSides"/>
            <wp:docPr id="2" name="Рисунок 2" descr="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ГО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80"/>
          <w:u w:val="single"/>
        </w:rPr>
        <w:br/>
      </w:r>
      <w:r>
        <w:rPr>
          <w:rStyle w:val="a4"/>
          <w:rFonts w:ascii="Arial" w:hAnsi="Arial" w:cs="Arial"/>
          <w:color w:val="000080"/>
          <w:u w:val="single"/>
        </w:rPr>
        <w:t>УВАЖАЕМЫЕ РОДИТЕЛИ!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FF0000"/>
        </w:rPr>
        <w:t> </w:t>
      </w:r>
      <w:r>
        <w:rPr>
          <w:rStyle w:val="a4"/>
          <w:rFonts w:ascii="Arial" w:hAnsi="Arial" w:cs="Arial"/>
          <w:color w:val="FF0000"/>
        </w:rPr>
        <w:t>С 1 сентября 2022 года</w:t>
      </w:r>
      <w:r>
        <w:rPr>
          <w:rStyle w:val="a4"/>
          <w:rFonts w:ascii="Arial" w:hAnsi="Arial" w:cs="Arial"/>
          <w:color w:val="000080"/>
        </w:rPr>
        <w:t> </w:t>
      </w:r>
      <w:r>
        <w:rPr>
          <w:rFonts w:ascii="Arial" w:hAnsi="Arial" w:cs="Arial"/>
          <w:color w:val="000080"/>
        </w:rPr>
        <w:t>начнут действовать обновленные ФГОС в каждой школе.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Первыми по ним начнут обучение учащиеся </w:t>
      </w:r>
      <w:r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-4</w:t>
      </w:r>
      <w:r>
        <w:rPr>
          <w:rFonts w:ascii="Arial" w:hAnsi="Arial" w:cs="Arial"/>
          <w:color w:val="FF0000"/>
        </w:rPr>
        <w:t xml:space="preserve"> и 5 классов</w:t>
      </w:r>
      <w:r>
        <w:rPr>
          <w:rFonts w:ascii="Arial" w:hAnsi="Arial" w:cs="Arial"/>
          <w:color w:val="000080"/>
        </w:rPr>
        <w:t>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 </w:t>
      </w:r>
      <w:r>
        <w:rPr>
          <w:rStyle w:val="a4"/>
          <w:rFonts w:ascii="Arial" w:hAnsi="Arial" w:cs="Arial"/>
          <w:color w:val="000080"/>
          <w:u w:val="single"/>
        </w:rPr>
        <w:t>Чем обновленные стандарты отличаются от действующих?</w:t>
      </w:r>
      <w:r>
        <w:rPr>
          <w:rFonts w:ascii="Arial" w:hAnsi="Arial" w:cs="Arial"/>
          <w:color w:val="000080"/>
        </w:rPr>
        <w:t xml:space="preserve"> Их введение связано, в первую очередь, с уточнением образовательных результатов. Образовательные результаты конкретизированы и приведены в соответствие с требованиями времени. Понимание, применение и функциональность – вот три отличительные характеристики новой редакции </w:t>
      </w:r>
      <w:r>
        <w:rPr>
          <w:rFonts w:ascii="Arial" w:hAnsi="Arial" w:cs="Arial"/>
          <w:color w:val="000080"/>
        </w:rPr>
        <w:t>образовательных результатов,</w:t>
      </w:r>
      <w:r>
        <w:rPr>
          <w:rFonts w:ascii="Arial" w:hAnsi="Arial" w:cs="Arial"/>
          <w:color w:val="000080"/>
        </w:rPr>
        <w:t xml:space="preserve"> обновлённых ФГОС. Акцент ставится на развитие способности обучающихся применять предметные знания и умения не только при решении учебных задач, но в ситуациях, приближенных к реальной жизни.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 </w:t>
      </w:r>
      <w:r>
        <w:rPr>
          <w:rFonts w:ascii="Arial" w:hAnsi="Arial" w:cs="Arial"/>
          <w:color w:val="000080"/>
          <w:u w:val="single"/>
        </w:rPr>
        <w:t>что конкретно школьник будет знать, чем овладеет и что освоит</w:t>
      </w:r>
      <w:r>
        <w:rPr>
          <w:rFonts w:ascii="Arial" w:hAnsi="Arial" w:cs="Arial"/>
          <w:color w:val="000080"/>
        </w:rPr>
        <w:t>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 Следует отметить, что основой разработки содержания образования стали утверждённые концепции преподавания предметов, разработка которых велась в течение последних лет.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lastRenderedPageBreak/>
        <w:t>    </w:t>
      </w:r>
      <w:r>
        <w:rPr>
          <w:rFonts w:ascii="Arial" w:hAnsi="Arial" w:cs="Arial"/>
          <w:color w:val="000080"/>
          <w:u w:val="single"/>
        </w:rPr>
        <w:t>Расширена вариативность выбора.</w:t>
      </w:r>
      <w:r>
        <w:rPr>
          <w:rFonts w:ascii="Arial" w:hAnsi="Arial" w:cs="Arial"/>
          <w:color w:val="000080"/>
        </w:rPr>
        <w:t> Наряду с привычными механизмами вариативности у школы появляется возможность разрабатывать и реализовывать программы углубленного изучения отдельных предметов (математики, информатики, физики, химии и биологии). Одним из инструментов вариативности выступает и организация проектной деятельности учащихся в сфере их интересов.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 В программах по предметам будет заложена возможность использования электронных и цифровых образовательных ресурсов по каждой теме.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Претерпевают изменения и требования к оснащению кабинетов по отдельным предметным областям. В частности, кабинеты естественнонаучного цикла нужно будет оборудовать комплектами специального лабораторного оборудования, которые позволят справиться с задачей формирования образовательных результатов на функциональном уровне.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 xml:space="preserve">     Изменения в воспитательной работе школ связаны с введением рабочей программы воспитания, которая уже реализуется с 2021 года. Основная идея данной программы – это воспитание посредством событийных и ценностно наполненных воспитательных мероприятий, разрабатываемых совместно учителями и учениками, развитие механизмов </w:t>
      </w:r>
      <w:proofErr w:type="spellStart"/>
      <w:r>
        <w:rPr>
          <w:rFonts w:ascii="Arial" w:hAnsi="Arial" w:cs="Arial"/>
          <w:color w:val="000080"/>
        </w:rPr>
        <w:t>соуправления</w:t>
      </w:r>
      <w:proofErr w:type="spellEnd"/>
      <w:r>
        <w:rPr>
          <w:rFonts w:ascii="Arial" w:hAnsi="Arial" w:cs="Arial"/>
          <w:color w:val="000080"/>
        </w:rPr>
        <w:t>, сообществ ребят.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 Предполагается: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1. Уменьшение объема академических часов и организация обучения в режиме 5-дневной учебной недели.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2. Исключение из состава обязательных учебных предметов второго иностранного языка.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3. Вариативность возможности изучения родного (русского) языка и родной (русской) литературы.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5217F6" w:rsidRDefault="005217F6" w:rsidP="005217F6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000080"/>
        </w:rPr>
        <w:t>    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E71227" w:rsidRDefault="00E71227">
      <w:bookmarkStart w:id="0" w:name="_GoBack"/>
      <w:bookmarkEnd w:id="0"/>
    </w:p>
    <w:sectPr w:rsidR="00E71227" w:rsidSect="00227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5"/>
    <w:rsid w:val="00227889"/>
    <w:rsid w:val="005217F6"/>
    <w:rsid w:val="00604015"/>
    <w:rsid w:val="00E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FAE"/>
  <w15:chartTrackingRefBased/>
  <w15:docId w15:val="{CA5A3D92-E9A3-435F-87AC-3190957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518</Words>
  <Characters>2953</Characters>
  <Application>Microsoft Office Word</Application>
  <DocSecurity>0</DocSecurity>
  <Lines>24</Lines>
  <Paragraphs>6</Paragraphs>
  <ScaleCrop>false</ScaleCrop>
  <Company>diakov.net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2022-07-15T07:20:00Z</dcterms:created>
  <dcterms:modified xsi:type="dcterms:W3CDTF">2022-07-15T09:02:00Z</dcterms:modified>
</cp:coreProperties>
</file>