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5641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641C6" w:rsidRDefault="00BA674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1C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41C6" w:rsidRDefault="00BA6741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14.03.2025 N 201</w:t>
            </w:r>
            <w:r>
              <w:rPr>
                <w:sz w:val="48"/>
              </w:rPr>
              <w:br/>
              <w:t>"Об утверждении примерной структуры официального сайта организации отдыха детей и их оздоровления в информационно-телекоммуникационной сети "Интернет" и формата предоставления информации"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31.03.2025 N 81698)</w:t>
            </w:r>
          </w:p>
        </w:tc>
      </w:tr>
      <w:tr w:rsidR="005641C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641C6" w:rsidRDefault="00BA674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</w:t>
              </w:r>
              <w:r>
                <w:rPr>
                  <w:b/>
                  <w:color w:val="0000FF"/>
                  <w:sz w:val="28"/>
                </w:rPr>
                <w:t>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5641C6" w:rsidRDefault="005641C6">
      <w:pPr>
        <w:pStyle w:val="ConsPlusNormal0"/>
        <w:sectPr w:rsidR="005641C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641C6" w:rsidRDefault="005641C6">
      <w:pPr>
        <w:pStyle w:val="ConsPlusNormal0"/>
        <w:jc w:val="both"/>
        <w:outlineLvl w:val="0"/>
      </w:pPr>
    </w:p>
    <w:p w:rsidR="005641C6" w:rsidRDefault="00BA6741">
      <w:pPr>
        <w:pStyle w:val="ConsPlusNormal0"/>
        <w:outlineLvl w:val="0"/>
      </w:pPr>
      <w:r>
        <w:t>Зарегистрировано в Минюсте России 31 марта 2025 г. N 81698</w:t>
      </w:r>
    </w:p>
    <w:p w:rsidR="005641C6" w:rsidRDefault="005641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1C6" w:rsidRDefault="005641C6">
      <w:pPr>
        <w:pStyle w:val="ConsPlusNormal0"/>
      </w:pPr>
    </w:p>
    <w:p w:rsidR="005641C6" w:rsidRDefault="00BA6741">
      <w:pPr>
        <w:pStyle w:val="ConsPlusTitle0"/>
        <w:jc w:val="center"/>
      </w:pPr>
      <w:r>
        <w:t>МИНИСТЕРСТВО ПРОСВЕЩЕНИЯ РОССИЙСКОЙ ФЕДЕРАЦИИ</w:t>
      </w:r>
    </w:p>
    <w:p w:rsidR="005641C6" w:rsidRDefault="005641C6">
      <w:pPr>
        <w:pStyle w:val="ConsPlusTitle0"/>
        <w:jc w:val="center"/>
      </w:pPr>
    </w:p>
    <w:p w:rsidR="005641C6" w:rsidRDefault="00BA6741">
      <w:pPr>
        <w:pStyle w:val="ConsPlusTitle0"/>
        <w:jc w:val="center"/>
      </w:pPr>
      <w:r>
        <w:t>ПРИКАЗ</w:t>
      </w:r>
    </w:p>
    <w:p w:rsidR="005641C6" w:rsidRDefault="00BA6741">
      <w:pPr>
        <w:pStyle w:val="ConsPlusTitle0"/>
        <w:jc w:val="center"/>
      </w:pPr>
      <w:r>
        <w:t>от 14 марта 2025 г. N 201</w:t>
      </w:r>
    </w:p>
    <w:p w:rsidR="005641C6" w:rsidRDefault="005641C6">
      <w:pPr>
        <w:pStyle w:val="ConsPlusTitle0"/>
        <w:jc w:val="center"/>
      </w:pPr>
    </w:p>
    <w:p w:rsidR="005641C6" w:rsidRDefault="00BA6741">
      <w:pPr>
        <w:pStyle w:val="ConsPlusTitle0"/>
        <w:jc w:val="center"/>
      </w:pPr>
      <w:r>
        <w:t>ОБ УТВЕРЖДЕНИИ ПРИМЕРНОЙ СТРУКТУРЫ</w:t>
      </w:r>
    </w:p>
    <w:p w:rsidR="005641C6" w:rsidRDefault="00BA6741">
      <w:pPr>
        <w:pStyle w:val="ConsPlusTitle0"/>
        <w:jc w:val="center"/>
      </w:pPr>
      <w:r>
        <w:t>ОФИЦИАЛЬНОГО САЙТА ОРГАНИЗАЦИИ ОТДЫХА ДЕТЕЙ И ИХ</w:t>
      </w:r>
    </w:p>
    <w:p w:rsidR="005641C6" w:rsidRDefault="00BA6741">
      <w:pPr>
        <w:pStyle w:val="ConsPlusTitle0"/>
        <w:jc w:val="center"/>
      </w:pPr>
      <w:r>
        <w:t>ОЗДОРОВЛЕНИЯ В ИНФОРМАЦИОННО-ТЕЛЕКОММУНИКАЦИОННОЙ СЕТИ</w:t>
      </w:r>
    </w:p>
    <w:p w:rsidR="005641C6" w:rsidRDefault="00BA6741">
      <w:pPr>
        <w:pStyle w:val="ConsPlusTitle0"/>
        <w:jc w:val="center"/>
      </w:pPr>
      <w:r>
        <w:t>"ИНТЕРНЕТ" И ФОРМАТА ПРЕДОСТАВЛЕНИЯ ИНФОРМАЦИИ</w:t>
      </w:r>
    </w:p>
    <w:p w:rsidR="005641C6" w:rsidRDefault="005641C6">
      <w:pPr>
        <w:pStyle w:val="ConsPlusNormal0"/>
        <w:jc w:val="center"/>
      </w:pPr>
    </w:p>
    <w:p w:rsidR="005641C6" w:rsidRDefault="00BA6741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абзацем одиннадцатым пункта 1 статьи 12.1</w:t>
        </w:r>
      </w:hyperlink>
      <w:r>
        <w:t xml:space="preserve"> Федерального закона от 24 июля 1998 г. N 124-ФЗ "Об основных гарантиях прав ребенка в Российской Федерации",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4.2.52(17)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1. Утвердить прилагаемые примерную </w:t>
      </w:r>
      <w:hyperlink w:anchor="P30" w:tooltip="ПРИМЕРНАЯ СТРУКТУРА">
        <w:r>
          <w:rPr>
            <w:color w:val="0000FF"/>
          </w:rPr>
          <w:t>структуру</w:t>
        </w:r>
      </w:hyperlink>
      <w:r>
        <w:t xml:space="preserve"> официального сайта организации отдыха детей и их оздоровления в информационно-телекоммуникационной сети "Интернет" и формат предоставления информации.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2. Настоящий приказ действует до 1 марта 2031 г.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Normal0"/>
        <w:jc w:val="right"/>
      </w:pPr>
      <w:r>
        <w:t>Министр</w:t>
      </w:r>
    </w:p>
    <w:p w:rsidR="005641C6" w:rsidRDefault="00BA6741">
      <w:pPr>
        <w:pStyle w:val="ConsPlusNormal0"/>
        <w:jc w:val="right"/>
      </w:pPr>
      <w:r>
        <w:t>С.С.КРАВЦОВ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5641C6">
      <w:pPr>
        <w:pStyle w:val="ConsPlusNormal0"/>
        <w:ind w:firstLine="540"/>
        <w:jc w:val="both"/>
      </w:pPr>
    </w:p>
    <w:p w:rsidR="005641C6" w:rsidRDefault="005641C6">
      <w:pPr>
        <w:pStyle w:val="ConsPlusNormal0"/>
        <w:ind w:firstLine="540"/>
        <w:jc w:val="both"/>
      </w:pPr>
    </w:p>
    <w:p w:rsidR="005641C6" w:rsidRDefault="005641C6">
      <w:pPr>
        <w:pStyle w:val="ConsPlusNormal0"/>
        <w:ind w:firstLine="540"/>
        <w:jc w:val="both"/>
      </w:pP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Normal0"/>
        <w:jc w:val="right"/>
        <w:outlineLvl w:val="0"/>
      </w:pPr>
      <w:r>
        <w:t>Утверждены</w:t>
      </w:r>
    </w:p>
    <w:p w:rsidR="005641C6" w:rsidRDefault="00BA6741">
      <w:pPr>
        <w:pStyle w:val="ConsPlusNormal0"/>
        <w:jc w:val="right"/>
      </w:pPr>
      <w:r>
        <w:t>приказом Министерства просвещения</w:t>
      </w:r>
    </w:p>
    <w:p w:rsidR="005641C6" w:rsidRDefault="00BA6741">
      <w:pPr>
        <w:pStyle w:val="ConsPlusNormal0"/>
        <w:jc w:val="right"/>
      </w:pPr>
      <w:r>
        <w:t>Российской Федерации</w:t>
      </w:r>
    </w:p>
    <w:p w:rsidR="005641C6" w:rsidRDefault="00BA6741">
      <w:pPr>
        <w:pStyle w:val="ConsPlusNormal0"/>
        <w:jc w:val="right"/>
      </w:pPr>
      <w:r>
        <w:t>от 14 марта 2025 г. N 201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Title0"/>
        <w:jc w:val="center"/>
      </w:pPr>
      <w:bookmarkStart w:id="0" w:name="P30"/>
      <w:bookmarkEnd w:id="0"/>
      <w:r>
        <w:t>ПРИМЕРНАЯ СТРУКТУРА</w:t>
      </w:r>
    </w:p>
    <w:p w:rsidR="005641C6" w:rsidRDefault="00BA6741">
      <w:pPr>
        <w:pStyle w:val="ConsPlusTitle0"/>
        <w:jc w:val="center"/>
      </w:pPr>
      <w:r>
        <w:t>ОФИЦИАЛЬНОГО САЙТА ОРГАНИЗАЦИИ ОТДЫХА ДЕТЕЙ И ИХ</w:t>
      </w:r>
    </w:p>
    <w:p w:rsidR="005641C6" w:rsidRDefault="00BA6741">
      <w:pPr>
        <w:pStyle w:val="ConsPlusTitle0"/>
        <w:jc w:val="center"/>
      </w:pPr>
      <w:r>
        <w:t>ОЗДОРОВЛЕНИЯ В ИНФОРМАЦИОННО-ТЕЛЕКОММУНИКАЦИОННОЙ СЕТИ</w:t>
      </w:r>
    </w:p>
    <w:p w:rsidR="005641C6" w:rsidRDefault="00BA6741">
      <w:pPr>
        <w:pStyle w:val="ConsPlusTitle0"/>
        <w:jc w:val="center"/>
      </w:pPr>
      <w:r>
        <w:t>"ИНТЕРНЕТ" И ФОРМАТ ПРЕДОСТАВЛЕНИЯ ИНФ</w:t>
      </w:r>
      <w:r>
        <w:t>ОРМАЦИИ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Normal0"/>
        <w:ind w:firstLine="540"/>
        <w:jc w:val="both"/>
      </w:pPr>
      <w:bookmarkStart w:id="1" w:name="P35"/>
      <w:bookmarkEnd w:id="1"/>
      <w:r>
        <w:t xml:space="preserve">1. Сайт организации отдыха детей и их оздоровления в информационно-телекоммуникационной сети "Интернет" (далее - Сайт, Организация отдыха соответственно) должен содержать следующие разделы (подразделы в случае, предусмотренном в </w:t>
      </w:r>
      <w:hyperlink w:anchor="P115" w:tooltip="13. В случае если Организация отдыха создана в качестве структурного подразделения на базе образовательной организации, структура официального сайта которой регламентируется приказом Рособрнадзора от 4 августа 2023 г. N 1493 &quot;Об утверждении Требований к структ">
        <w:r>
          <w:rPr>
            <w:color w:val="0000FF"/>
          </w:rPr>
          <w:t>пункте 13</w:t>
        </w:r>
      </w:hyperlink>
      <w:r>
        <w:t xml:space="preserve"> настоящих примерной структуры и формата):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lastRenderedPageBreak/>
        <w:t>"Об организации отдыха детей и их оздоровления";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"Деятельность";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"Материально-техническое обеспечение и оснащенность организации отдыха детей и их оздоровления";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</w:t>
      </w:r>
      <w:r>
        <w:t>Услуги, в том числе платные, предоставляемые организации отдыха детей и их оздоровления";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"Доступная среда";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"Иная информация" (по решению Организации отдыха и (или) в случае, если размещение информации является обязательным в соответствии с законодательст</w:t>
      </w:r>
      <w:r>
        <w:t>вом Российской Федерации).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2. Раздел (подраздел) "Об организации отдыха детей и их оздоровления" должен содержать следующие подразделы: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"Основные сведения";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"Документы";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"Руководство";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"Педагогический и вожатский состав";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"Контакты".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3. Подраздел "Основные</w:t>
      </w:r>
      <w:r>
        <w:t xml:space="preserve"> сведения" должен содержать следующую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полное и сокращенное (при наличии) наименование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б) фамилия, имя, отчество (при наличии) руководителя Организации отдыха либо индивидуального предпринимателя;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в) организационно-правова</w:t>
      </w:r>
      <w:r>
        <w:t>я форма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г) тип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адрес (место нахождения) Организации отдыха, ее представительств и филиалов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е) режим (сезонный или круглогодичный) и график работы Организации отдыха, ее представительств и филиалов (</w:t>
      </w:r>
      <w:r>
        <w:t>при наличии).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4. В подразделе "Документы" должны быть размещены </w:t>
      </w:r>
      <w:proofErr w:type="spellStart"/>
      <w:proofErr w:type="gramStart"/>
      <w:r>
        <w:t>скан-копии</w:t>
      </w:r>
      <w:proofErr w:type="spellEnd"/>
      <w:proofErr w:type="gramEnd"/>
      <w:r>
        <w:t xml:space="preserve"> следующих документов (электронные документы):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учредительные документы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lastRenderedPageBreak/>
        <w:t>б) правила нахождения на территории Организации отдыха &lt;1&gt;;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----------------------------</w:t>
      </w:r>
      <w:r>
        <w:t>----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1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Пункт 2.2 статьи 12</w:t>
        </w:r>
      </w:hyperlink>
      <w:r>
        <w:t xml:space="preserve"> Федерального закона от 24 июля 1998 г. N 124-ФЗ "Об основных гарантиях прав ребенка в Российской Федерации".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Normal0"/>
        <w:ind w:firstLine="540"/>
        <w:jc w:val="both"/>
      </w:pPr>
      <w:r>
        <w:t>в) программа воспитательной работы и календарный план воспитательной работы Организации отдыха &lt;2&gt;;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---------------</w:t>
      </w:r>
      <w:r>
        <w:t>-----------------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2" w:tooltip="Федеральный закон от 24.07.1998 N 124-ФЗ (ред. от 28.12.2024) &quot;Об основных гарантиях прав ребенка в Российской Федерации&quot; {КонсультантПлюс}">
        <w:r>
          <w:rPr>
            <w:color w:val="0000FF"/>
          </w:rPr>
          <w:t>Абзац второй пункта 2 статьи 12</w:t>
        </w:r>
      </w:hyperlink>
      <w:r>
        <w:t xml:space="preserve"> Федерального закона от 24 июля 1998 г. N 124-ФЗ "Об основных гарантиях прав ребенка в Российской Федерации".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Normal0"/>
        <w:ind w:firstLine="540"/>
        <w:jc w:val="both"/>
      </w:pPr>
      <w:r>
        <w:t>г) программа развития Организации отдыха (при наличии).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5. Подраздел "Руководство" должен содержать фамилии, имена</w:t>
      </w:r>
      <w:r>
        <w:t>, отчества (при наличии) и наименования должностей руководителя Организации отдыха, его заместителей, руководителей филиалов Организации отдыха (при наличии).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6. Подраздел "Педагогический и вожатский состав" должен содержать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о составе работн</w:t>
      </w:r>
      <w:r>
        <w:t>иков Организации отдыха: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наименование должности;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б) о сотрудник</w:t>
      </w:r>
      <w:r>
        <w:t>ах, ответственных за организацию работы по обеспечению доступности Организации отдыха детям с ограниченными возможностями здоровья (далее - ОВЗ) и детям-инвалидам, сопровождение и оказание помощи детям с ОВЗ и детям-инвалидам (при наличии таких сотрудников</w:t>
      </w:r>
      <w:r>
        <w:t>):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фамилия, имя, отчество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наименование должности.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7. Подраздел "Контакты" должен содержать следующую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контактные телефоны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б) адрес электронной почты Организации отдыха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в) почтовый адрес Организации отдыха для отправки корреспонденции.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lastRenderedPageBreak/>
        <w:t>8. Раздел (подраздел) "Деятельность" должен содержать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о возрастной категории детей, принимаемых в Организацию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б) о датах проведения смен на календарный год;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в) о реал</w:t>
      </w:r>
      <w:r>
        <w:t>изуемых дополнительных образовательных программах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г) о реализуемых дополнительных оздоровительных программах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 методических разработках (при наличии).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9. Раздел (подраздел) "Материально-техническое обеспечение и оснащенност</w:t>
      </w:r>
      <w:r>
        <w:t>ь организации отдыха детей и их оздоровления" должен содержать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о дате ввода в эксплуатацию используемых Организацией отдыха объектов (для Организаций отдыха стационарного типа) и дате проведения их капитального ремонта;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б) об условиях прожив</w:t>
      </w:r>
      <w:r>
        <w:t>ания детей в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в) об условиях питания детей в Организации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г) о материально-техническом обеспечении образовательной и воспитательной деятельности, в том числе о наличии оборудованных учебных кабинетов, объектов для проведения практ</w:t>
      </w:r>
      <w:r>
        <w:t>ических занятий, библиотек и объектов спорта;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 материально-техническом обеспечении территории и объектов Организации отдыха для осуществления оздоровительной деятельности (при условии осуществления такой деятельности).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10. Раздел (подраздел) "</w:t>
      </w:r>
      <w:r>
        <w:t>Услуги, в том числе платные, предоставляемые организацией отдыха детей и их оздоровления" должен содержать следующую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сведения о порядке оказания платных услуг;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б) среднюю стоимость одного дня пребывания в Организации отдыха и стоимость путев</w:t>
      </w:r>
      <w:r>
        <w:t>ки;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в) сведения о возможности и способах компенсации стоимости услуг по организации отдыха и оздоровления детей на территории субъекта Российской Федерации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г) перечень документов ребенка, необходимых для зачисления в Организацию отдыха;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п</w:t>
      </w:r>
      <w:r>
        <w:t>еречень одежды, обуви и гигиенических принадлежностей, необходимых для пребывания ребенка в Организации отдыха.</w:t>
      </w:r>
    </w:p>
    <w:p w:rsidR="005641C6" w:rsidRDefault="00BA6741">
      <w:pPr>
        <w:pStyle w:val="ConsPlusNormal0"/>
        <w:spacing w:before="240"/>
        <w:ind w:firstLine="540"/>
        <w:jc w:val="both"/>
      </w:pPr>
      <w:bookmarkStart w:id="2" w:name="P97"/>
      <w:bookmarkEnd w:id="2"/>
      <w:r>
        <w:t>11. Раздел (подраздел) "Доступная среда" должен содержать информацию: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а) о созданных специальных условиях отдыха и оздоровления детей с ОВЗ и де</w:t>
      </w:r>
      <w:r>
        <w:t>тей-инвалидов;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б) о созданных специальных условиях охраны здоровья детей с ОВЗ и детей-инвалидов, в </w:t>
      </w:r>
      <w:r>
        <w:lastRenderedPageBreak/>
        <w:t>том числе условиях питания;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в) об условиях для хранения лекарственных препаратов для медицинского применения и специализированных продуктов лечебного питани</w:t>
      </w:r>
      <w:r>
        <w:t>я;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г) о специально оборудованных помещениях и объектах, приспособленных для детей с ОВЗ и детей-инвалидов, в том числе спортивных объектах;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 материально-технических средствах обучения и воспитания, соответствующих возможностям и потребностям детей с ОВ</w:t>
      </w:r>
      <w:r>
        <w:t>З и детей-инвалидов;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е) об условиях беспрепятственного доступа к водным объектам (при наличии);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ж) 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</w:t>
      </w:r>
      <w:r>
        <w:t xml:space="preserve"> числе передвижения с помощью ассистента (помощника) по оказанию технической помощи;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з</w:t>
      </w:r>
      <w:proofErr w:type="spellEnd"/>
      <w:r>
        <w:t xml:space="preserve">) о возможности самостоятельного передвижения детей с ОВЗ и детей-инвалидов по территории Организации отдыха, включая вход в размещенные на территории объекты и выход из </w:t>
      </w:r>
      <w:r>
        <w:t>них;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и) о возможности посадки в транспортное средство и высадки из него перед входом на объекты и выходом из них, в том числе с использованием кресла-коляски и, при необходимости, с помощью ассистента (помощника) по оказанию технической помощи;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к) о доступ</w:t>
      </w:r>
      <w:r>
        <w:t>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л) о размещении оборудования и носителей информации, необходимых для обеспечения беспрепятственного дост</w:t>
      </w:r>
      <w:r>
        <w:t>упа детей с ОВЗ и детей-инвалидов к объектам и услугам, исходя из ограничений их жизнедеятельности;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м) 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</w:t>
      </w:r>
      <w:r>
        <w:t>выполненных рельефно-точечным шрифтом Брайля;</w:t>
      </w:r>
    </w:p>
    <w:p w:rsidR="005641C6" w:rsidRDefault="00BA6741">
      <w:pPr>
        <w:pStyle w:val="ConsPlusNormal0"/>
        <w:spacing w:before="240"/>
        <w:ind w:firstLine="540"/>
        <w:jc w:val="both"/>
      </w:pPr>
      <w:proofErr w:type="spellStart"/>
      <w:r>
        <w:t>н</w:t>
      </w:r>
      <w:proofErr w:type="spellEnd"/>
      <w:r>
        <w:t xml:space="preserve">) о допуске и условиях перемещения (нахождения) на объектах Организации отдыха собаки-проводника при наличии документа, подтверждающего ее специальное обучение и выдаваемого по </w:t>
      </w:r>
      <w:hyperlink r:id="rId13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14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которые определяются федеральным органом исполнительной власти, осуществляющим функ</w:t>
      </w:r>
      <w:r>
        <w:t>ции по выработке и реализации государственной политики и нормативно-правовому регулированию в сфере социальной защиты населения &lt;3&gt;.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Пункт 7 части первой статьи 15</w:t>
        </w:r>
      </w:hyperlink>
      <w:r>
        <w:t xml:space="preserve"> Федерального з</w:t>
      </w:r>
      <w:r>
        <w:t>акона от 24 ноября 1995 г. N 181-ФЗ "О социальной защите инвалидов в Российской Федерации".</w:t>
      </w:r>
    </w:p>
    <w:p w:rsidR="005641C6" w:rsidRDefault="005641C6">
      <w:pPr>
        <w:pStyle w:val="ConsPlusNormal0"/>
        <w:ind w:firstLine="540"/>
        <w:jc w:val="both"/>
      </w:pPr>
    </w:p>
    <w:p w:rsidR="005641C6" w:rsidRDefault="00BA6741">
      <w:pPr>
        <w:pStyle w:val="ConsPlusNormal0"/>
        <w:ind w:firstLine="540"/>
        <w:jc w:val="both"/>
      </w:pPr>
      <w:r>
        <w:t xml:space="preserve">12. Информация, предусмотренная </w:t>
      </w:r>
      <w:hyperlink w:anchor="P35" w:tooltip="1. Сайт организации отдыха детей и их оздоровления в информационно-телекоммуникационной сети &quot;Интернет&quot; (далее - Сайт, Организация отдыха соответственно) должен содержать следующие разделы (подразделы в случае, предусмотренном в пункте 13 настоящих примерной с">
        <w:r>
          <w:rPr>
            <w:color w:val="0000FF"/>
          </w:rPr>
          <w:t>пунктами 1</w:t>
        </w:r>
      </w:hyperlink>
      <w:r>
        <w:t xml:space="preserve"> - </w:t>
      </w:r>
      <w:hyperlink w:anchor="P97" w:tooltip="11. Раздел (подраздел) &quot;Доступная среда&quot; должен содержать информацию:">
        <w:r>
          <w:rPr>
            <w:color w:val="0000FF"/>
          </w:rPr>
          <w:t>11</w:t>
        </w:r>
      </w:hyperlink>
      <w:r>
        <w:t xml:space="preserve"> настоящих примерной структуры и формата, предоставляется в формате набора страниц, и (или) иерархического списка, и (или) </w:t>
      </w:r>
      <w:r>
        <w:lastRenderedPageBreak/>
        <w:t>ссылок на другие разделы или под</w:t>
      </w:r>
      <w:r>
        <w:t>разделы Сайта соответственно.</w:t>
      </w:r>
    </w:p>
    <w:p w:rsidR="005641C6" w:rsidRDefault="00BA6741">
      <w:pPr>
        <w:pStyle w:val="ConsPlusNormal0"/>
        <w:spacing w:before="240"/>
        <w:ind w:firstLine="540"/>
        <w:jc w:val="both"/>
      </w:pPr>
      <w:bookmarkStart w:id="3" w:name="P115"/>
      <w:bookmarkEnd w:id="3"/>
      <w:r>
        <w:t xml:space="preserve">13. </w:t>
      </w:r>
      <w:proofErr w:type="gramStart"/>
      <w:r>
        <w:t xml:space="preserve">В случае если Организация отдыха создана в качестве структурного подразделения на базе образовательной организации, структура официального сайта которой регламентируется </w:t>
      </w:r>
      <w:hyperlink r:id="rId16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4 августа 2023 г. N 1493 "Об утверждении Требований к структуре официального сайта образовательной организации в информационно-телекоммуникационной сети "</w:t>
      </w:r>
      <w:r>
        <w:t>Интернет" и формату представления информации" &lt;4&gt;, на официальном сайте такой образовательной организации создается специализированный раздел сайта "Сведения об организации отдыха</w:t>
      </w:r>
      <w:proofErr w:type="gramEnd"/>
      <w:r>
        <w:t xml:space="preserve"> детей и их </w:t>
      </w:r>
      <w:proofErr w:type="gramStart"/>
      <w:r>
        <w:t>оздоровлении</w:t>
      </w:r>
      <w:proofErr w:type="gramEnd"/>
      <w:r>
        <w:t>", который должен включать подразделы, предусмотренны</w:t>
      </w:r>
      <w:r>
        <w:t xml:space="preserve">е </w:t>
      </w:r>
      <w:hyperlink w:anchor="P35" w:tooltip="1. Сайт организации отдыха детей и их оздоровления в информационно-телекоммуникационной сети &quot;Интернет&quot; (далее - Сайт, Организация отдыха соответственно) должен содержать следующие разделы (подразделы в случае, предусмотренном в пункте 13 настоящих примерной с">
        <w:r>
          <w:rPr>
            <w:color w:val="0000FF"/>
          </w:rPr>
          <w:t>пунктами 1</w:t>
        </w:r>
      </w:hyperlink>
      <w:r>
        <w:t xml:space="preserve"> - </w:t>
      </w:r>
      <w:hyperlink w:anchor="P97" w:tooltip="11. Раздел (подраздел) &quot;Доступная среда&quot; должен содержать информацию:">
        <w:r>
          <w:rPr>
            <w:color w:val="0000FF"/>
          </w:rPr>
          <w:t>11</w:t>
        </w:r>
      </w:hyperlink>
      <w:r>
        <w:t xml:space="preserve"> настоящих примерной структуры и формата.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5641C6" w:rsidRDefault="00BA6741">
      <w:pPr>
        <w:pStyle w:val="ConsPlusNormal0"/>
        <w:spacing w:before="240"/>
        <w:ind w:firstLine="540"/>
        <w:jc w:val="both"/>
      </w:pPr>
      <w:r>
        <w:t>&lt;4&gt;</w:t>
      </w:r>
      <w:r>
        <w:t xml:space="preserve"> </w:t>
      </w:r>
      <w:proofErr w:type="gramStart"/>
      <w:r>
        <w:t>Зарегистрирован</w:t>
      </w:r>
      <w:proofErr w:type="gramEnd"/>
      <w:r>
        <w:t xml:space="preserve"> Минюстом России 28 ноября 2023 г., регистрационный N 76133. В соответствии с </w:t>
      </w:r>
      <w:hyperlink r:id="rId17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">
        <w:r>
          <w:rPr>
            <w:color w:val="0000FF"/>
          </w:rPr>
          <w:t>пунктом 3</w:t>
        </w:r>
      </w:hyperlink>
      <w:r>
        <w:t xml:space="preserve"> приказа </w:t>
      </w:r>
      <w:proofErr w:type="spellStart"/>
      <w:r>
        <w:t>Рособрнадзора</w:t>
      </w:r>
      <w:proofErr w:type="spellEnd"/>
      <w:r>
        <w:t xml:space="preserve"> от</w:t>
      </w:r>
      <w:r>
        <w:t xml:space="preserve"> 4 августа 2023 г. N 1493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данный акт действует до 1 марта 2028 года.</w:t>
      </w:r>
    </w:p>
    <w:p w:rsidR="005641C6" w:rsidRDefault="005641C6">
      <w:pPr>
        <w:pStyle w:val="ConsPlusNormal0"/>
        <w:jc w:val="both"/>
      </w:pPr>
    </w:p>
    <w:p w:rsidR="005641C6" w:rsidRDefault="005641C6">
      <w:pPr>
        <w:pStyle w:val="ConsPlusNormal0"/>
        <w:jc w:val="both"/>
      </w:pPr>
    </w:p>
    <w:p w:rsidR="005641C6" w:rsidRDefault="005641C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641C6" w:rsidSect="005641C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741" w:rsidRDefault="00BA6741" w:rsidP="005641C6">
      <w:r>
        <w:separator/>
      </w:r>
    </w:p>
  </w:endnote>
  <w:endnote w:type="continuationSeparator" w:id="0">
    <w:p w:rsidR="00BA6741" w:rsidRDefault="00BA6741" w:rsidP="00564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C6" w:rsidRDefault="005641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641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41C6" w:rsidRDefault="00BA67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41C6" w:rsidRDefault="005641C6">
          <w:pPr>
            <w:pStyle w:val="ConsPlusNormal0"/>
            <w:jc w:val="center"/>
          </w:pPr>
          <w:hyperlink r:id="rId1">
            <w:r w:rsidR="00BA674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41C6" w:rsidRDefault="00BA674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641C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641C6">
            <w:fldChar w:fldCharType="separate"/>
          </w:r>
          <w:r w:rsidR="009538C6">
            <w:rPr>
              <w:rFonts w:ascii="Tahoma" w:hAnsi="Tahoma" w:cs="Tahoma"/>
              <w:noProof/>
            </w:rPr>
            <w:t>7</w:t>
          </w:r>
          <w:r w:rsidR="005641C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641C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641C6">
            <w:fldChar w:fldCharType="separate"/>
          </w:r>
          <w:r w:rsidR="009538C6">
            <w:rPr>
              <w:rFonts w:ascii="Tahoma" w:hAnsi="Tahoma" w:cs="Tahoma"/>
              <w:noProof/>
            </w:rPr>
            <w:t>7</w:t>
          </w:r>
          <w:r w:rsidR="005641C6">
            <w:fldChar w:fldCharType="end"/>
          </w:r>
        </w:p>
      </w:tc>
    </w:tr>
  </w:tbl>
  <w:p w:rsidR="005641C6" w:rsidRDefault="00BA674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1C6" w:rsidRDefault="005641C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5641C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641C6" w:rsidRDefault="00BA67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641C6" w:rsidRDefault="005641C6">
          <w:pPr>
            <w:pStyle w:val="ConsPlusNormal0"/>
            <w:jc w:val="center"/>
          </w:pPr>
          <w:hyperlink r:id="rId1">
            <w:r w:rsidR="00BA674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641C6" w:rsidRDefault="00BA674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5641C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5641C6">
            <w:fldChar w:fldCharType="separate"/>
          </w:r>
          <w:r w:rsidR="009538C6">
            <w:rPr>
              <w:rFonts w:ascii="Tahoma" w:hAnsi="Tahoma" w:cs="Tahoma"/>
              <w:noProof/>
            </w:rPr>
            <w:t>2</w:t>
          </w:r>
          <w:r w:rsidR="005641C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5641C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5641C6">
            <w:fldChar w:fldCharType="separate"/>
          </w:r>
          <w:r w:rsidR="009538C6">
            <w:rPr>
              <w:rFonts w:ascii="Tahoma" w:hAnsi="Tahoma" w:cs="Tahoma"/>
              <w:noProof/>
            </w:rPr>
            <w:t>6</w:t>
          </w:r>
          <w:r w:rsidR="005641C6">
            <w:fldChar w:fldCharType="end"/>
          </w:r>
        </w:p>
      </w:tc>
    </w:tr>
  </w:tbl>
  <w:p w:rsidR="005641C6" w:rsidRDefault="00BA674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741" w:rsidRDefault="00BA6741" w:rsidP="005641C6">
      <w:r>
        <w:separator/>
      </w:r>
    </w:p>
  </w:footnote>
  <w:footnote w:type="continuationSeparator" w:id="0">
    <w:p w:rsidR="00BA6741" w:rsidRDefault="00BA6741" w:rsidP="005641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5641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41C6" w:rsidRDefault="00BA67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14.03.2025 N 201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примерной структуры официального сайта организации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отды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641C6" w:rsidRDefault="00BA67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 w:rsidR="005641C6" w:rsidRDefault="005641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41C6" w:rsidRDefault="005641C6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5641C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641C6" w:rsidRDefault="00BA67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14.03.2025 N 201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примерной структуры официального сайта организации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отды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5641C6" w:rsidRDefault="00BA67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 w:rsidR="005641C6" w:rsidRDefault="005641C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641C6" w:rsidRDefault="005641C6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41C6"/>
    <w:rsid w:val="005641C6"/>
    <w:rsid w:val="009538C6"/>
    <w:rsid w:val="00BA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1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5641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641C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5641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641C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5641C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641C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641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5641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5641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5641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641C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5641C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641C6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5641C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641C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641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5641C6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38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183496&amp;date=03.04.2025&amp;dst=100012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4984&amp;date=03.04.2025&amp;dst=195&amp;field=134" TargetMode="External"/><Relationship Id="rId17" Type="http://schemas.openxmlformats.org/officeDocument/2006/relationships/hyperlink" Target="https://login.consultant.ru/link/?req=doc&amp;base=LAW&amp;n=463082&amp;date=03.04.2025&amp;dst=10001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3082&amp;date=03.04.2025&amp;dst=100015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84&amp;date=03.04.2025&amp;dst=176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022&amp;date=03.04.2025&amp;dst=260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281&amp;date=03.04.2025&amp;dst=81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84&amp;date=03.04.2025&amp;dst=198&amp;field=134" TargetMode="External"/><Relationship Id="rId14" Type="http://schemas.openxmlformats.org/officeDocument/2006/relationships/hyperlink" Target="https://login.consultant.ru/link/?req=doc&amp;base=LAW&amp;n=183496&amp;date=03.04.2025&amp;dst=100038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2211</Words>
  <Characters>12607</Characters>
  <Application>Microsoft Office Word</Application>
  <DocSecurity>0</DocSecurity>
  <Lines>105</Lines>
  <Paragraphs>29</Paragraphs>
  <ScaleCrop>false</ScaleCrop>
  <Company>КонсультантПлюс Версия 4024.00.50</Company>
  <LinksUpToDate>false</LinksUpToDate>
  <CharactersWithSpaces>14789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14.03.2025 N 201
"Об утверждении примерной структуры официального сайта организации отдыха детей и их оздоровления в информационно-телекоммуникационной сети "Интернет" и формата предоставления информации"
(Зарегистрировано в Минюсте России 31.03.2025 N 81698)</dc:title>
  <dc:creator>Павлова Александра Александровна</dc:creator>
  <cp:lastModifiedBy>a_pavlova</cp:lastModifiedBy>
  <cp:revision>2</cp:revision>
  <dcterms:created xsi:type="dcterms:W3CDTF">2025-04-03T10:56:00Z</dcterms:created>
  <dcterms:modified xsi:type="dcterms:W3CDTF">2025-04-03T10:56:00Z</dcterms:modified>
</cp:coreProperties>
</file>